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7A" w:rsidRPr="00DC1A16" w:rsidRDefault="00EE307A" w:rsidP="00EE307A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C1A16">
        <w:rPr>
          <w:rFonts w:ascii="Times New Roman" w:hAnsi="Times New Roman" w:cs="Times New Roman"/>
          <w:sz w:val="24"/>
          <w:szCs w:val="24"/>
        </w:rPr>
        <w:t>Приложение</w:t>
      </w:r>
      <w:r w:rsidR="002311E4">
        <w:rPr>
          <w:rFonts w:ascii="Times New Roman" w:hAnsi="Times New Roman" w:cs="Times New Roman"/>
          <w:sz w:val="24"/>
          <w:szCs w:val="24"/>
        </w:rPr>
        <w:t xml:space="preserve"> 1</w:t>
      </w:r>
      <w:r w:rsidRPr="00DC1A16">
        <w:rPr>
          <w:rFonts w:ascii="Times New Roman" w:hAnsi="Times New Roman" w:cs="Times New Roman"/>
          <w:sz w:val="24"/>
          <w:szCs w:val="24"/>
        </w:rPr>
        <w:t xml:space="preserve"> к постановлению Президиума Иркутского Профобъединения </w:t>
      </w:r>
    </w:p>
    <w:p w:rsidR="00EE307A" w:rsidRPr="00DC1A16" w:rsidRDefault="00EE307A" w:rsidP="00EE307A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C1A16">
        <w:rPr>
          <w:rFonts w:ascii="Times New Roman" w:hAnsi="Times New Roman" w:cs="Times New Roman"/>
          <w:sz w:val="24"/>
          <w:szCs w:val="24"/>
        </w:rPr>
        <w:t>№</w:t>
      </w:r>
      <w:r w:rsidR="002311E4">
        <w:rPr>
          <w:rFonts w:ascii="Times New Roman" w:hAnsi="Times New Roman" w:cs="Times New Roman"/>
          <w:sz w:val="24"/>
          <w:szCs w:val="24"/>
        </w:rPr>
        <w:t xml:space="preserve"> 36-6</w:t>
      </w:r>
      <w:r w:rsidRPr="00DC1A16">
        <w:rPr>
          <w:rFonts w:ascii="Times New Roman" w:hAnsi="Times New Roman" w:cs="Times New Roman"/>
          <w:sz w:val="24"/>
          <w:szCs w:val="24"/>
        </w:rPr>
        <w:t xml:space="preserve">      от   «</w:t>
      </w:r>
      <w:r w:rsidR="002311E4" w:rsidRPr="002311E4">
        <w:rPr>
          <w:rFonts w:ascii="Times New Roman" w:hAnsi="Times New Roman" w:cs="Times New Roman"/>
          <w:sz w:val="24"/>
          <w:szCs w:val="24"/>
        </w:rPr>
        <w:t>28</w:t>
      </w:r>
      <w:r w:rsidRPr="00DC1A16">
        <w:rPr>
          <w:rFonts w:ascii="Times New Roman" w:hAnsi="Times New Roman" w:cs="Times New Roman"/>
          <w:sz w:val="24"/>
          <w:szCs w:val="24"/>
        </w:rPr>
        <w:t>»</w:t>
      </w:r>
      <w:r w:rsidR="002311E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DC1A16">
        <w:rPr>
          <w:rFonts w:ascii="Times New Roman" w:hAnsi="Times New Roman" w:cs="Times New Roman"/>
          <w:sz w:val="24"/>
          <w:szCs w:val="24"/>
        </w:rPr>
        <w:t>2019</w:t>
      </w:r>
      <w:r w:rsidR="00750AA4" w:rsidRPr="00DC1A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307A" w:rsidRPr="00DC1A16" w:rsidRDefault="00EE307A" w:rsidP="00EE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307A" w:rsidRPr="00DC1A16" w:rsidRDefault="00EE307A" w:rsidP="00EE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16">
        <w:rPr>
          <w:rFonts w:ascii="Times New Roman" w:hAnsi="Times New Roman" w:cs="Times New Roman"/>
          <w:b/>
          <w:sz w:val="28"/>
          <w:szCs w:val="28"/>
        </w:rPr>
        <w:t>о Почетной грамоте Союза «Иркутское областное</w:t>
      </w:r>
    </w:p>
    <w:p w:rsidR="00EE307A" w:rsidRPr="00DC1A16" w:rsidRDefault="00EE307A" w:rsidP="00EE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16">
        <w:rPr>
          <w:rFonts w:ascii="Times New Roman" w:hAnsi="Times New Roman" w:cs="Times New Roman"/>
          <w:b/>
          <w:sz w:val="28"/>
          <w:szCs w:val="28"/>
        </w:rPr>
        <w:t>объединение организаций профсоюзов»</w:t>
      </w:r>
    </w:p>
    <w:p w:rsidR="00B354B6" w:rsidRPr="00DC1A16" w:rsidRDefault="00EE307A" w:rsidP="00B354B6">
      <w:pPr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ab/>
      </w:r>
      <w:r w:rsidR="00B354B6" w:rsidRPr="00DC1A16">
        <w:rPr>
          <w:rFonts w:ascii="Times New Roman" w:hAnsi="Times New Roman" w:cs="Times New Roman"/>
          <w:sz w:val="28"/>
          <w:szCs w:val="28"/>
        </w:rPr>
        <w:t>Почетная грамота Союза «Иркутское областное объединение организаций профсоюзов» (далее «Иркутское Профобъединение») учреждается для награждения профсоюзных работников за длительную и безупречную работу в профсоюзах, активистов профсоюзного движения за многолетний добросовестный труд, активную работу в профсоюзах на благо Иркутской области и внесших большой вклад в работу по защите трудовых, социально – экономических прав и интересов членов профсоюзов и трудовых коллективов.</w:t>
      </w:r>
    </w:p>
    <w:p w:rsidR="00B354B6" w:rsidRPr="00DC1A16" w:rsidRDefault="00B354B6" w:rsidP="00B354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1. Награждение Почетной грамотой Иркутского Профобъединения.</w:t>
      </w:r>
    </w:p>
    <w:p w:rsidR="00B354B6" w:rsidRPr="00DC1A16" w:rsidRDefault="00B354B6" w:rsidP="00B35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1.1. Награждение Почетной грамотой Иркутского Профобъединения производится Президиумом Иркутского Профобъединения по представлению членских организаций Иркутского Профобъединения, организаций, учредителями которых является Иркутское Профобъединение, руководства Иркутского Профобъединения.</w:t>
      </w:r>
    </w:p>
    <w:p w:rsidR="003B64B5" w:rsidRPr="00DC1A16" w:rsidRDefault="003B64B5" w:rsidP="003B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 xml:space="preserve">1.2. Почетной грамотой Иркутского Профобъединения награждаются члены профсоюза, имеющие стаж профсоюзной деятельности в Иркутской области не менее 10 лет и награжденные ранее почетной грамотой коллегиального органа  </w:t>
      </w:r>
      <w:r w:rsidR="002311E4">
        <w:rPr>
          <w:rFonts w:ascii="Times New Roman" w:hAnsi="Times New Roman" w:cs="Times New Roman"/>
          <w:sz w:val="28"/>
          <w:szCs w:val="28"/>
        </w:rPr>
        <w:t>членской организации Иркутского Профобъединения</w:t>
      </w:r>
      <w:r w:rsidRPr="00DC1A16">
        <w:rPr>
          <w:rFonts w:ascii="Times New Roman" w:hAnsi="Times New Roman" w:cs="Times New Roman"/>
          <w:sz w:val="28"/>
          <w:szCs w:val="28"/>
        </w:rPr>
        <w:t>.</w:t>
      </w:r>
    </w:p>
    <w:p w:rsidR="003B64B5" w:rsidRPr="00DC1A16" w:rsidRDefault="003B64B5" w:rsidP="00006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1.3. Постоянная комиссия Совета Иркутского Профобъединения по организационной  и кадровой политике ежегодно готовит предложения по распределению квоты на награждение Почетной грамотой Иркутского Профобъединения, установленной Президиумом, среди членских организаций Иркутского Профобъединения для дальнейшего утверждения Президиумом Иркутского Профобъединения.</w:t>
      </w:r>
    </w:p>
    <w:p w:rsidR="003B64B5" w:rsidRPr="00DC1A16" w:rsidRDefault="003B64B5" w:rsidP="003B6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 Порядок представления материалов на награждение Почетной грамотой Иркутского Профобъединения.</w:t>
      </w:r>
    </w:p>
    <w:p w:rsidR="003B64B5" w:rsidRPr="00DC1A16" w:rsidRDefault="003B64B5" w:rsidP="003B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 xml:space="preserve">2.1. Ходатайства о награждении Почетной грамотой Иркутского Профобъединения инициируются выборными органами первичных </w:t>
      </w:r>
      <w:r w:rsidRPr="00DC1A16">
        <w:rPr>
          <w:rFonts w:ascii="Times New Roman" w:hAnsi="Times New Roman" w:cs="Times New Roman"/>
          <w:sz w:val="28"/>
          <w:szCs w:val="28"/>
        </w:rPr>
        <w:lastRenderedPageBreak/>
        <w:t>профсоюзных организаций, а также вышестоящих районных (городских), областных профсоюзных организаций,</w:t>
      </w:r>
      <w:r w:rsidR="009B128B" w:rsidRPr="00DC1A16">
        <w:rPr>
          <w:rFonts w:ascii="Times New Roman" w:hAnsi="Times New Roman" w:cs="Times New Roman"/>
          <w:sz w:val="28"/>
          <w:szCs w:val="28"/>
        </w:rPr>
        <w:t xml:space="preserve"> </w:t>
      </w:r>
      <w:r w:rsidRPr="00DC1A16">
        <w:rPr>
          <w:rFonts w:ascii="Times New Roman" w:hAnsi="Times New Roman" w:cs="Times New Roman"/>
          <w:sz w:val="28"/>
          <w:szCs w:val="28"/>
        </w:rPr>
        <w:t>Иркутского Профобъединения.</w:t>
      </w:r>
    </w:p>
    <w:p w:rsidR="009B128B" w:rsidRPr="00DC1A16" w:rsidRDefault="009B128B" w:rsidP="00006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2.2. При возбуждении ходатайства о награждении представляются следующие документы:</w:t>
      </w:r>
    </w:p>
    <w:p w:rsidR="009B128B" w:rsidRPr="00DC1A16" w:rsidRDefault="009B128B" w:rsidP="009B128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2.2.1. Ходатайство о награждении Почетной грамотой по форме, утвержденной Президиумом Иркутского Профобъединения (см. приложение), включающее в себя сведения о члене профсоюза, представляемом к награждению, в том числе информацию о его трудовой (служебной, общественно-полезной и профсоюзной) деятельности (далее - деятельность), а также сведения о полном наименовании организации (органа), в которой (в котором) осуществляет (осуществлял) деятельность член профсоюза, и подписанное председателем первичной профсоюзной  организации (соответствующего вышестоящего профсоюзного органа), заверенное печатью этой организации (этого органа) (при наличи</w:t>
      </w:r>
      <w:r w:rsidR="002311E4">
        <w:rPr>
          <w:rFonts w:ascii="Times New Roman" w:hAnsi="Times New Roman" w:cs="Times New Roman"/>
          <w:sz w:val="28"/>
          <w:szCs w:val="28"/>
        </w:rPr>
        <w:t>и печати).</w:t>
      </w:r>
    </w:p>
    <w:p w:rsidR="00750AA4" w:rsidRPr="00DC1A16" w:rsidRDefault="00750AA4" w:rsidP="000065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 xml:space="preserve">2.2.2. Выписка из протокола заседания коллегиального органа первичной  профсоюзной организации, в которой осуществляет (осуществлял) деятельность член профсоюза, представляемый к награждению Почетной грамотой,) подписанная председателем и заверенная печатью профсоюзной организации (соответствующего органа) (при наличии печати); </w:t>
      </w:r>
    </w:p>
    <w:p w:rsidR="00750AA4" w:rsidRPr="00DC1A16" w:rsidRDefault="00750AA4" w:rsidP="00EE307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2.2.3. Характеристика на члена профсоюза, представляемого к награждению Почетной грамотой, раскрывающая степень заслуг перед Профсоюзом, подписанная председателем первичной профсоюзной организации (соответствующего органа) и заверенная печатью этой организации (этого органа) (при наличии печати);</w:t>
      </w:r>
    </w:p>
    <w:p w:rsidR="00750AA4" w:rsidRPr="00DC1A16" w:rsidRDefault="00750AA4" w:rsidP="00750AA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2.2.4. Постановление коллегиального выборного органа  областной организации профсоюза, членом которой является первичная профсоюзная организация (соответствующий орган)  (при наличии), с обоснованием награждения.</w:t>
      </w:r>
    </w:p>
    <w:p w:rsidR="00750AA4" w:rsidRPr="00DC1A16" w:rsidRDefault="00750AA4" w:rsidP="00006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2.3. Надлежаще оформленные наградные материалы направляются в Иркутское Профобъединение не позднее, чем за 2 месяца до принятия решения о награждении Президиумом Иркутского Профобъединения.</w:t>
      </w:r>
    </w:p>
    <w:p w:rsidR="00750AA4" w:rsidRPr="00DC1A16" w:rsidRDefault="00750AA4" w:rsidP="00006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 xml:space="preserve">2.4. В случае обнаружения ошибок в наградных материалах, либо неполноты представленных документов Департамент организационной работы и развития профсоюзного движения не позднее пяти календарных дней со дня поступления наградных материалов возвращает наградные материалы с указанием выявленных нарушений для их устранения профсоюзной </w:t>
      </w:r>
      <w:r w:rsidRPr="00DC1A16">
        <w:rPr>
          <w:rFonts w:ascii="Times New Roman" w:hAnsi="Times New Roman" w:cs="Times New Roman"/>
          <w:sz w:val="28"/>
          <w:szCs w:val="28"/>
        </w:rPr>
        <w:lastRenderedPageBreak/>
        <w:t>организацией (органом), инициировавшей (инициировавшим) ходатайство о награждении.</w:t>
      </w:r>
    </w:p>
    <w:p w:rsidR="00EE307A" w:rsidRPr="00DC1A16" w:rsidRDefault="00750AA4" w:rsidP="00EE3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2.5. Департамент организационной работы и развития профсоюзного движения готовит проект постановления Президиума Иркутского Профобъединения и представл</w:t>
      </w:r>
      <w:r w:rsidR="009F7A61">
        <w:rPr>
          <w:rFonts w:ascii="Times New Roman" w:hAnsi="Times New Roman" w:cs="Times New Roman"/>
          <w:sz w:val="28"/>
          <w:szCs w:val="28"/>
        </w:rPr>
        <w:t>яет</w:t>
      </w:r>
      <w:r w:rsidRPr="00DC1A16">
        <w:rPr>
          <w:rFonts w:ascii="Times New Roman" w:hAnsi="Times New Roman" w:cs="Times New Roman"/>
          <w:sz w:val="28"/>
          <w:szCs w:val="28"/>
        </w:rPr>
        <w:t xml:space="preserve"> наградные материалы для рассмотрения на</w:t>
      </w:r>
      <w:r w:rsidR="007C065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C1A16">
        <w:rPr>
          <w:rFonts w:ascii="Times New Roman" w:hAnsi="Times New Roman" w:cs="Times New Roman"/>
          <w:sz w:val="28"/>
          <w:szCs w:val="28"/>
        </w:rPr>
        <w:t xml:space="preserve"> очередном заседании Президиума Иркутского Профобъединения.</w:t>
      </w:r>
    </w:p>
    <w:p w:rsidR="00750AA4" w:rsidRPr="00DC1A16" w:rsidRDefault="00750AA4" w:rsidP="00EE3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2.6. После принятия Президиумом Иркутского Профобъединения постановления о награждении Почетной грамотой Департамент организационной работы и развития профсоюзного движения в течение 5 рабочих дней готовит Почетную грамоту, установленного образца и выписку из постановления Президиума Иркутского Профобъединения о награждении Почетной грамотой, подписанные Председателем Иркутского Профобъединения и заверенные печатью Союза «Иркутское областное объединение организаций профсоюзов».</w:t>
      </w:r>
    </w:p>
    <w:p w:rsidR="00750AA4" w:rsidRPr="00DC1A16" w:rsidRDefault="00750AA4" w:rsidP="00006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2.7. Награжден</w:t>
      </w:r>
      <w:r w:rsidR="002311E4">
        <w:rPr>
          <w:rFonts w:ascii="Times New Roman" w:hAnsi="Times New Roman" w:cs="Times New Roman"/>
          <w:sz w:val="28"/>
          <w:szCs w:val="28"/>
        </w:rPr>
        <w:t>ны</w:t>
      </w:r>
      <w:r w:rsidRPr="00DC1A16">
        <w:rPr>
          <w:rFonts w:ascii="Times New Roman" w:hAnsi="Times New Roman" w:cs="Times New Roman"/>
          <w:sz w:val="28"/>
          <w:szCs w:val="28"/>
        </w:rPr>
        <w:t xml:space="preserve">е Почетной грамотой Иркутского Профобъединения </w:t>
      </w:r>
      <w:r w:rsidR="002311E4">
        <w:rPr>
          <w:rFonts w:ascii="Times New Roman" w:hAnsi="Times New Roman" w:cs="Times New Roman"/>
          <w:sz w:val="28"/>
          <w:szCs w:val="28"/>
        </w:rPr>
        <w:t xml:space="preserve">члены профсоюза </w:t>
      </w:r>
      <w:r w:rsidRPr="00DC1A16">
        <w:rPr>
          <w:rFonts w:ascii="Times New Roman" w:hAnsi="Times New Roman" w:cs="Times New Roman"/>
          <w:sz w:val="28"/>
          <w:szCs w:val="28"/>
        </w:rPr>
        <w:t>премиру</w:t>
      </w:r>
      <w:r w:rsidR="002311E4">
        <w:rPr>
          <w:rFonts w:ascii="Times New Roman" w:hAnsi="Times New Roman" w:cs="Times New Roman"/>
          <w:sz w:val="28"/>
          <w:szCs w:val="28"/>
        </w:rPr>
        <w:t>ю</w:t>
      </w:r>
      <w:r w:rsidRPr="00DC1A16">
        <w:rPr>
          <w:rFonts w:ascii="Times New Roman" w:hAnsi="Times New Roman" w:cs="Times New Roman"/>
          <w:sz w:val="28"/>
          <w:szCs w:val="28"/>
        </w:rPr>
        <w:t>тся денежной премией в размере 3000 рублей.</w:t>
      </w:r>
    </w:p>
    <w:p w:rsidR="00EE307A" w:rsidRPr="00DC1A16" w:rsidRDefault="00750AA4" w:rsidP="00EE3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>2.8. Постановление о награждении Почетной грамотой Иркутского Профобъединения может быть отменено только Президиумом Иркутского Профобъединения после рассмотрения обстоятельств, ставящих под сомнение правомерность награждения.</w:t>
      </w:r>
    </w:p>
    <w:p w:rsidR="00B354B6" w:rsidRPr="00DC1A16" w:rsidRDefault="00750AA4" w:rsidP="00750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t xml:space="preserve">2.9. Почетная грамота Иркутского Профобъединения вручается награждаемому члену профсоюза по поручению Президиума Иркутского Профобъединения руководителями членских организаций Иркутского Профобъединения в торжественной обстановке. </w:t>
      </w:r>
      <w:r w:rsidR="00EE307A" w:rsidRPr="00DC1A16">
        <w:rPr>
          <w:rFonts w:ascii="Times New Roman" w:hAnsi="Times New Roman" w:cs="Times New Roman"/>
          <w:sz w:val="28"/>
          <w:szCs w:val="28"/>
        </w:rPr>
        <w:t xml:space="preserve">  </w:t>
      </w:r>
      <w:r w:rsidR="00EE307A" w:rsidRPr="00DC1A16">
        <w:rPr>
          <w:rFonts w:ascii="Times New Roman" w:hAnsi="Times New Roman" w:cs="Times New Roman"/>
          <w:sz w:val="28"/>
          <w:szCs w:val="28"/>
        </w:rPr>
        <w:br w:type="page"/>
      </w:r>
    </w:p>
    <w:p w:rsidR="00021447" w:rsidRPr="00DC1A16" w:rsidRDefault="00EE307A" w:rsidP="00EE307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1A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DC1A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Pr="00DC1A1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C1A16">
        <w:rPr>
          <w:rFonts w:ascii="Times New Roman" w:eastAsia="Times New Roman" w:hAnsi="Times New Roman" w:cs="Courier New"/>
          <w:sz w:val="28"/>
          <w:szCs w:val="28"/>
          <w:lang w:eastAsia="ru-RU"/>
        </w:rPr>
        <w:t>о награждении Почетной грамотой Союза «Иркутское областное объединение организаций профсоюзов»</w:t>
      </w: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36"/>
        <w:gridCol w:w="956"/>
        <w:gridCol w:w="688"/>
        <w:gridCol w:w="360"/>
        <w:gridCol w:w="540"/>
        <w:gridCol w:w="1885"/>
        <w:gridCol w:w="635"/>
        <w:gridCol w:w="2838"/>
      </w:tblGrid>
      <w:tr w:rsidR="00720D00" w:rsidRPr="00DC1A16" w:rsidTr="00CF09F6">
        <w:tc>
          <w:tcPr>
            <w:tcW w:w="1368" w:type="dxa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1.Фамилия</w:t>
            </w:r>
          </w:p>
        </w:tc>
        <w:tc>
          <w:tcPr>
            <w:tcW w:w="8238" w:type="dxa"/>
            <w:gridSpan w:val="8"/>
            <w:tcBorders>
              <w:bottom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D00" w:rsidRPr="00DC1A16" w:rsidTr="00CF09F6">
        <w:tc>
          <w:tcPr>
            <w:tcW w:w="1704" w:type="dxa"/>
            <w:gridSpan w:val="2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7902" w:type="dxa"/>
            <w:gridSpan w:val="7"/>
            <w:tcBorders>
              <w:bottom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4248" w:type="dxa"/>
            <w:gridSpan w:val="6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Должность, место работы (службы)</w:t>
            </w:r>
          </w:p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gridSpan w:val="3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независимо от организационно-правовой формы и формы собственности (далее – организация), государственного органа Иркутской области, органа местного самоуправления муниципального образования Иркутской области (далее – орган)</w:t>
            </w:r>
          </w:p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Занимаемая профсоюзная должность /Выполняемые профсоюзные функции</w:t>
            </w: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D00" w:rsidRPr="00DC1A16" w:rsidTr="00CF09F6">
        <w:tc>
          <w:tcPr>
            <w:tcW w:w="3348" w:type="dxa"/>
            <w:gridSpan w:val="4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Число, месяц, год рождения</w:t>
            </w:r>
            <w:r w:rsidRPr="00DC1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258" w:type="dxa"/>
            <w:gridSpan w:val="5"/>
            <w:tcBorders>
              <w:bottom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3348" w:type="dxa"/>
            <w:gridSpan w:val="4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bottom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  <w:tcBorders>
              <w:top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1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наградами, почетными званиями награжден (а) и год награждения</w:t>
            </w:r>
          </w:p>
        </w:tc>
      </w:tr>
      <w:tr w:rsidR="00720D00" w:rsidRPr="00DC1A16" w:rsidTr="00CF09F6">
        <w:tc>
          <w:tcPr>
            <w:tcW w:w="9606" w:type="dxa"/>
            <w:gridSpan w:val="9"/>
            <w:tcBorders>
              <w:bottom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  <w:tcBorders>
              <w:top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3708" w:type="dxa"/>
            <w:gridSpan w:val="5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Общий трудовой стаж </w:t>
            </w:r>
          </w:p>
        </w:tc>
        <w:tc>
          <w:tcPr>
            <w:tcW w:w="5898" w:type="dxa"/>
            <w:gridSpan w:val="4"/>
            <w:tcBorders>
              <w:bottom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2660" w:type="dxa"/>
            <w:gridSpan w:val="3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Профсоюзный стаж</w:t>
            </w:r>
          </w:p>
        </w:tc>
        <w:tc>
          <w:tcPr>
            <w:tcW w:w="3473" w:type="dxa"/>
            <w:gridSpan w:val="4"/>
            <w:tcBorders>
              <w:bottom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gridSpan w:val="2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9606" w:type="dxa"/>
            <w:gridSpan w:val="9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D00" w:rsidRPr="00DC1A16" w:rsidTr="00CF09F6">
        <w:tc>
          <w:tcPr>
            <w:tcW w:w="6768" w:type="dxa"/>
            <w:gridSpan w:val="8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Стаж работы в занимаемой профсоюзной должности 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20D00" w:rsidRPr="00DC1A16" w:rsidRDefault="00720D00" w:rsidP="0072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00" w:rsidRPr="00DC1A16" w:rsidRDefault="00720D00" w:rsidP="0072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трудовой (служебной, общественно полезной и иной общественной) деятельности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394"/>
        <w:gridCol w:w="2410"/>
      </w:tblGrid>
      <w:tr w:rsidR="00720D00" w:rsidRPr="00DC1A16" w:rsidTr="00CF09F6">
        <w:trPr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 </w:t>
            </w: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поступления</w:t>
            </w:r>
          </w:p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 </w:t>
            </w: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ухода</w:t>
            </w:r>
          </w:p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с указанием наименования организации (органа) (в соответствии с записями в документах государственного образца об уровне образования  и (или) квалификации, военном билете, трудовой книжке)    </w:t>
            </w: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(органа)             </w:t>
            </w: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00" w:rsidRPr="00DC1A16" w:rsidRDefault="00720D00" w:rsidP="0072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Иные сведения, имеющие значение  при награждении Почетной грамотой Союза «Иркутское областное объединение организаций профсоюзов»</w:t>
      </w: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2552"/>
        <w:gridCol w:w="567"/>
        <w:gridCol w:w="1948"/>
      </w:tblGrid>
      <w:tr w:rsidR="00720D00" w:rsidRPr="00DC1A16" w:rsidTr="00CF09F6">
        <w:tc>
          <w:tcPr>
            <w:tcW w:w="4361" w:type="dxa"/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00" w:rsidRPr="00DC1A16" w:rsidTr="00CF09F6">
        <w:tc>
          <w:tcPr>
            <w:tcW w:w="4361" w:type="dxa"/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720D00" w:rsidRPr="00DC1A16" w:rsidRDefault="00720D00" w:rsidP="0072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A16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720D00" w:rsidRPr="00DC1A16" w:rsidRDefault="00720D00" w:rsidP="00720D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4B" w:rsidRPr="00DC1A16" w:rsidRDefault="008F7A4B" w:rsidP="00720D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4B" w:rsidRPr="00DC1A16" w:rsidRDefault="008F7A4B" w:rsidP="00720D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8F7A4B" w:rsidRPr="00DC1A16" w:rsidRDefault="008F7A4B" w:rsidP="00720D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2552"/>
        <w:gridCol w:w="567"/>
        <w:gridCol w:w="1948"/>
      </w:tblGrid>
      <w:tr w:rsidR="008F7A4B" w:rsidRPr="00DC1A16" w:rsidTr="009B127F">
        <w:tc>
          <w:tcPr>
            <w:tcW w:w="4361" w:type="dxa"/>
            <w:shd w:val="clear" w:color="auto" w:fill="auto"/>
          </w:tcPr>
          <w:p w:rsidR="008F7A4B" w:rsidRPr="00DC1A16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F7A4B" w:rsidRPr="00DC1A16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7A4B" w:rsidRPr="00DC1A16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F7A4B" w:rsidRPr="00DC1A16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8F7A4B" w:rsidRPr="00DC1A16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A4B" w:rsidRPr="00720D00" w:rsidTr="009B127F">
        <w:tc>
          <w:tcPr>
            <w:tcW w:w="4361" w:type="dxa"/>
            <w:shd w:val="clear" w:color="auto" w:fill="auto"/>
          </w:tcPr>
          <w:p w:rsidR="008F7A4B" w:rsidRPr="00DC1A16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F7A4B" w:rsidRPr="00DC1A16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F7A4B" w:rsidRPr="00DC1A16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F7A4B" w:rsidRPr="00DC1A16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8F7A4B" w:rsidRPr="00720D00" w:rsidRDefault="008F7A4B" w:rsidP="009B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720D00" w:rsidRPr="00720D00" w:rsidRDefault="00720D00" w:rsidP="00720D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00" w:rsidRPr="00720D00" w:rsidRDefault="00720D00" w:rsidP="00720D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00" w:rsidRPr="00720D00" w:rsidRDefault="00720D00" w:rsidP="00720D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7A" w:rsidRPr="00EE307A" w:rsidRDefault="00EE307A" w:rsidP="00750AA4">
      <w:pPr>
        <w:rPr>
          <w:rFonts w:ascii="Times New Roman" w:hAnsi="Times New Roman" w:cs="Times New Roman"/>
          <w:sz w:val="28"/>
          <w:szCs w:val="28"/>
        </w:rPr>
      </w:pPr>
    </w:p>
    <w:sectPr w:rsidR="00EE307A" w:rsidRPr="00EE307A" w:rsidSect="000065BC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A"/>
    <w:rsid w:val="000065BC"/>
    <w:rsid w:val="002311E4"/>
    <w:rsid w:val="002E4E26"/>
    <w:rsid w:val="003B64B5"/>
    <w:rsid w:val="003C1E33"/>
    <w:rsid w:val="006D5BF3"/>
    <w:rsid w:val="00720D00"/>
    <w:rsid w:val="00750AA4"/>
    <w:rsid w:val="00753A40"/>
    <w:rsid w:val="007C065D"/>
    <w:rsid w:val="00883908"/>
    <w:rsid w:val="008F7A4B"/>
    <w:rsid w:val="0096632F"/>
    <w:rsid w:val="009B128B"/>
    <w:rsid w:val="009F7A61"/>
    <w:rsid w:val="00AB0E9C"/>
    <w:rsid w:val="00AB1D86"/>
    <w:rsid w:val="00B354B6"/>
    <w:rsid w:val="00B470E4"/>
    <w:rsid w:val="00DC1A16"/>
    <w:rsid w:val="00EE307A"/>
    <w:rsid w:val="00F74DBD"/>
    <w:rsid w:val="00F916AD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C19E"/>
  <w15:docId w15:val="{55779E3B-766C-4C70-AC22-5F8532EC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</cp:lastModifiedBy>
  <cp:revision>5</cp:revision>
  <cp:lastPrinted>2019-03-04T02:19:00Z</cp:lastPrinted>
  <dcterms:created xsi:type="dcterms:W3CDTF">2019-03-04T02:03:00Z</dcterms:created>
  <dcterms:modified xsi:type="dcterms:W3CDTF">2019-03-04T02:47:00Z</dcterms:modified>
</cp:coreProperties>
</file>